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B" w:rsidRPr="004719AB" w:rsidRDefault="000F43AA" w:rsidP="004719A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03B7">
        <w:rPr>
          <w:rFonts w:ascii="Times New Roman" w:hAnsi="Times New Roman"/>
          <w:b/>
          <w:sz w:val="24"/>
          <w:szCs w:val="24"/>
          <w:shd w:val="clear" w:color="auto" w:fill="FFFFFF"/>
        </w:rPr>
        <w:t>АИС «КСК.Госэкспертиза»</w:t>
      </w:r>
      <w:r w:rsidR="002103B7" w:rsidRPr="002103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B33E0" w:rsidRPr="000B33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(Автоматизированная информационная система проведения государственной экспертизы проектной документации, государственной экспертизы результатов инженерных изысканий, проверки достоверности определения сметной стоимости объектов капитального строительства) </w:t>
      </w:r>
      <w:r w:rsidR="009935BA" w:rsidRPr="002103B7">
        <w:rPr>
          <w:rFonts w:ascii="Times New Roman" w:hAnsi="Times New Roman"/>
          <w:sz w:val="24"/>
          <w:szCs w:val="24"/>
        </w:rPr>
        <w:t xml:space="preserve">– программный продукт на базе Open Source для </w:t>
      </w:r>
      <w:r w:rsidR="007C65D4" w:rsidRPr="002103B7">
        <w:rPr>
          <w:rFonts w:ascii="Times New Roman" w:hAnsi="Times New Roman"/>
          <w:sz w:val="24"/>
          <w:szCs w:val="24"/>
        </w:rPr>
        <w:t xml:space="preserve">автоматизации процессов проведения </w:t>
      </w:r>
      <w:r w:rsidR="002103B7" w:rsidRPr="002103B7">
        <w:rPr>
          <w:rFonts w:ascii="Times New Roman" w:hAnsi="Times New Roman"/>
          <w:sz w:val="24"/>
          <w:szCs w:val="24"/>
        </w:rPr>
        <w:t xml:space="preserve">государственной </w:t>
      </w:r>
      <w:r w:rsidR="007C65D4" w:rsidRPr="002103B7">
        <w:rPr>
          <w:rFonts w:ascii="Times New Roman" w:hAnsi="Times New Roman"/>
          <w:sz w:val="24"/>
          <w:szCs w:val="24"/>
        </w:rPr>
        <w:t>экспертизы проектно-сметной документации объект</w:t>
      </w:r>
      <w:r w:rsidR="002103B7" w:rsidRPr="002103B7">
        <w:rPr>
          <w:rFonts w:ascii="Times New Roman" w:hAnsi="Times New Roman"/>
          <w:sz w:val="24"/>
          <w:szCs w:val="24"/>
        </w:rPr>
        <w:t>ов</w:t>
      </w:r>
      <w:r w:rsidR="007C65D4" w:rsidRPr="002103B7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="009935BA" w:rsidRPr="002103B7">
        <w:rPr>
          <w:rFonts w:ascii="Times New Roman" w:hAnsi="Times New Roman"/>
          <w:sz w:val="24"/>
          <w:szCs w:val="24"/>
        </w:rPr>
        <w:t xml:space="preserve">. </w:t>
      </w:r>
      <w:r w:rsidR="002103B7" w:rsidRPr="002103B7">
        <w:rPr>
          <w:rFonts w:ascii="Times New Roman" w:hAnsi="Times New Roman"/>
          <w:sz w:val="24"/>
          <w:szCs w:val="24"/>
        </w:rPr>
        <w:t xml:space="preserve">Данная система </w:t>
      </w:r>
      <w:r w:rsidR="006E5E2C">
        <w:rPr>
          <w:rFonts w:ascii="Times New Roman" w:hAnsi="Times New Roman"/>
          <w:sz w:val="24"/>
          <w:szCs w:val="24"/>
        </w:rPr>
        <w:t>обеспечивает</w:t>
      </w:r>
      <w:r w:rsidR="002103B7" w:rsidRPr="002103B7">
        <w:rPr>
          <w:rFonts w:ascii="Times New Roman" w:hAnsi="Times New Roman"/>
          <w:sz w:val="24"/>
          <w:szCs w:val="24"/>
        </w:rPr>
        <w:t xml:space="preserve"> поддержку жизненного цикла предоставления услуг</w:t>
      </w:r>
      <w:r w:rsidR="006E5E2C">
        <w:rPr>
          <w:rFonts w:ascii="Times New Roman" w:hAnsi="Times New Roman"/>
          <w:sz w:val="24"/>
          <w:szCs w:val="24"/>
        </w:rPr>
        <w:t>и проведения</w:t>
      </w:r>
      <w:r w:rsidR="006E5E2C" w:rsidRPr="002103B7">
        <w:rPr>
          <w:rFonts w:ascii="Times New Roman" w:hAnsi="Times New Roman"/>
          <w:sz w:val="24"/>
          <w:szCs w:val="24"/>
        </w:rPr>
        <w:t xml:space="preserve"> государственной экспертизы проектной документации и результатов инженерных изысканий, проверки достоверности определения сметной стоимости объектов капитального строительства,</w:t>
      </w:r>
      <w:r w:rsidR="002103B7" w:rsidRPr="002103B7">
        <w:rPr>
          <w:rFonts w:ascii="Times New Roman" w:hAnsi="Times New Roman"/>
          <w:sz w:val="24"/>
          <w:szCs w:val="24"/>
        </w:rPr>
        <w:t xml:space="preserve"> включая прием заявления и </w:t>
      </w:r>
      <w:r w:rsidR="006E5E2C">
        <w:rPr>
          <w:rFonts w:ascii="Times New Roman" w:hAnsi="Times New Roman"/>
          <w:sz w:val="24"/>
          <w:szCs w:val="24"/>
        </w:rPr>
        <w:t xml:space="preserve">сопроводительной </w:t>
      </w:r>
      <w:r w:rsidR="002103B7" w:rsidRPr="002103B7">
        <w:rPr>
          <w:rFonts w:ascii="Times New Roman" w:hAnsi="Times New Roman"/>
          <w:sz w:val="24"/>
          <w:szCs w:val="24"/>
        </w:rPr>
        <w:t xml:space="preserve">документации в электронном виде, </w:t>
      </w:r>
      <w:r w:rsidR="006E5E2C">
        <w:rPr>
          <w:rFonts w:ascii="Times New Roman" w:hAnsi="Times New Roman"/>
          <w:sz w:val="24"/>
          <w:szCs w:val="24"/>
        </w:rPr>
        <w:t xml:space="preserve">поэтапное исполнение услуги ответственными исполнителями, </w:t>
      </w:r>
      <w:r w:rsidR="002103B7" w:rsidRPr="002103B7">
        <w:rPr>
          <w:rFonts w:ascii="Times New Roman" w:hAnsi="Times New Roman"/>
          <w:sz w:val="24"/>
          <w:szCs w:val="24"/>
        </w:rPr>
        <w:t>взаимодействие с заявителем в процессе исполнения услуги</w:t>
      </w:r>
      <w:r w:rsidR="002103B7">
        <w:rPr>
          <w:rFonts w:ascii="Times New Roman" w:hAnsi="Times New Roman"/>
          <w:sz w:val="24"/>
          <w:szCs w:val="24"/>
        </w:rPr>
        <w:t xml:space="preserve"> через Личный кабинет заявителя</w:t>
      </w:r>
      <w:r w:rsidR="006E5E2C">
        <w:rPr>
          <w:rFonts w:ascii="Times New Roman" w:hAnsi="Times New Roman"/>
          <w:sz w:val="24"/>
          <w:szCs w:val="24"/>
        </w:rPr>
        <w:t xml:space="preserve">, </w:t>
      </w:r>
      <w:r w:rsidR="002103B7" w:rsidRPr="002103B7">
        <w:rPr>
          <w:rFonts w:ascii="Times New Roman" w:hAnsi="Times New Roman"/>
          <w:sz w:val="24"/>
          <w:szCs w:val="24"/>
        </w:rPr>
        <w:t>принятие решения, выдачу результата, ведение реестров выданных заключений.</w:t>
      </w:r>
      <w:r w:rsidR="002103B7">
        <w:rPr>
          <w:rFonts w:ascii="Times New Roman" w:hAnsi="Times New Roman"/>
          <w:sz w:val="24"/>
          <w:szCs w:val="24"/>
        </w:rPr>
        <w:t xml:space="preserve"> Данное решение также включает поддержку </w:t>
      </w:r>
      <w:r w:rsidR="002103B7" w:rsidRPr="002103B7">
        <w:rPr>
          <w:rFonts w:ascii="Times New Roman" w:hAnsi="Times New Roman"/>
          <w:sz w:val="24"/>
          <w:szCs w:val="24"/>
        </w:rPr>
        <w:t>усиленной квалифицированной электронной подписи</w:t>
      </w:r>
      <w:r w:rsidR="006E5E2C">
        <w:rPr>
          <w:rFonts w:ascii="Times New Roman" w:hAnsi="Times New Roman"/>
          <w:sz w:val="24"/>
          <w:szCs w:val="24"/>
        </w:rPr>
        <w:t xml:space="preserve"> и</w:t>
      </w:r>
      <w:r w:rsidR="002103B7" w:rsidRPr="002103B7">
        <w:rPr>
          <w:rFonts w:ascii="Times New Roman" w:hAnsi="Times New Roman"/>
          <w:sz w:val="24"/>
          <w:szCs w:val="24"/>
        </w:rPr>
        <w:t xml:space="preserve"> а</w:t>
      </w:r>
      <w:r w:rsidR="002103B7" w:rsidRPr="00045388">
        <w:rPr>
          <w:rFonts w:ascii="Times New Roman" w:eastAsia="Times New Roman" w:hAnsi="Times New Roman"/>
          <w:sz w:val="24"/>
          <w:szCs w:val="24"/>
          <w:lang w:eastAsia="ru-RU"/>
        </w:rPr>
        <w:t>вторизаци</w:t>
      </w:r>
      <w:r w:rsidR="002103B7" w:rsidRPr="002103B7">
        <w:rPr>
          <w:rFonts w:ascii="Times New Roman" w:eastAsia="Times New Roman" w:hAnsi="Times New Roman"/>
          <w:sz w:val="24"/>
          <w:szCs w:val="24"/>
          <w:lang w:eastAsia="ru-RU"/>
        </w:rPr>
        <w:t>ю заявителей</w:t>
      </w:r>
      <w:r w:rsidR="002103B7" w:rsidRPr="00045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E2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E5E2C">
        <w:rPr>
          <w:rFonts w:ascii="Times New Roman" w:hAnsi="Times New Roman"/>
          <w:sz w:val="24"/>
          <w:szCs w:val="24"/>
        </w:rPr>
        <w:t>Личном кабинете заявителя</w:t>
      </w:r>
      <w:r w:rsidR="006E5E2C" w:rsidRPr="00045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3B7" w:rsidRPr="00045388">
        <w:rPr>
          <w:rFonts w:ascii="Times New Roman" w:eastAsia="Times New Roman" w:hAnsi="Times New Roman"/>
          <w:sz w:val="24"/>
          <w:szCs w:val="24"/>
          <w:lang w:eastAsia="ru-RU"/>
        </w:rPr>
        <w:t>с помощью Единой системы идентификации и аутентификации (ЕСИА)</w:t>
      </w:r>
      <w:r w:rsidRPr="002103B7">
        <w:rPr>
          <w:rFonts w:ascii="Times New Roman" w:hAnsi="Times New Roman"/>
          <w:sz w:val="24"/>
          <w:szCs w:val="24"/>
        </w:rPr>
        <w:t>.</w:t>
      </w:r>
      <w:bookmarkStart w:id="0" w:name="_Toc224035798"/>
      <w:bookmarkStart w:id="1" w:name="_Toc272493831"/>
      <w:bookmarkStart w:id="2" w:name="_Toc279780891"/>
      <w:bookmarkStart w:id="3" w:name="_Toc282538257"/>
      <w:bookmarkStart w:id="4" w:name="_Toc382569158"/>
    </w:p>
    <w:p w:rsidR="004719AB" w:rsidRPr="004719A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19AB">
        <w:rPr>
          <w:rFonts w:ascii="Times New Roman" w:hAnsi="Times New Roman" w:cs="Times New Roman"/>
          <w:color w:val="auto"/>
          <w:sz w:val="28"/>
          <w:szCs w:val="28"/>
        </w:rPr>
        <w:t>Программный комплекс</w:t>
      </w:r>
      <w:bookmarkEnd w:id="0"/>
      <w:bookmarkEnd w:id="1"/>
      <w:bookmarkEnd w:id="2"/>
      <w:bookmarkEnd w:id="3"/>
      <w:bookmarkEnd w:id="4"/>
    </w:p>
    <w:p w:rsidR="009935BA" w:rsidRPr="0095731A" w:rsidRDefault="009935BA" w:rsidP="006115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31A">
        <w:rPr>
          <w:rFonts w:ascii="Times New Roman" w:hAnsi="Times New Roman"/>
          <w:sz w:val="24"/>
          <w:szCs w:val="24"/>
        </w:rPr>
        <w:t xml:space="preserve">Программный комплекс </w:t>
      </w:r>
      <w:r w:rsidR="0074039B" w:rsidRPr="0095731A">
        <w:rPr>
          <w:rFonts w:ascii="Times New Roman" w:hAnsi="Times New Roman"/>
          <w:sz w:val="24"/>
          <w:szCs w:val="24"/>
        </w:rPr>
        <w:t>АИС</w:t>
      </w:r>
      <w:r w:rsidRPr="0095731A">
        <w:rPr>
          <w:rFonts w:ascii="Times New Roman" w:hAnsi="Times New Roman"/>
          <w:sz w:val="24"/>
          <w:szCs w:val="24"/>
        </w:rPr>
        <w:t xml:space="preserve"> состоит из:</w:t>
      </w:r>
    </w:p>
    <w:p w:rsidR="009935BA" w:rsidRPr="0095731A" w:rsidRDefault="009935BA" w:rsidP="006115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31A">
        <w:rPr>
          <w:rFonts w:ascii="Times New Roman" w:hAnsi="Times New Roman"/>
          <w:sz w:val="24"/>
          <w:szCs w:val="24"/>
        </w:rPr>
        <w:t>Предустановленного программного обеспечения:</w:t>
      </w:r>
    </w:p>
    <w:p w:rsidR="0095731A" w:rsidRPr="0095731A" w:rsidRDefault="0095731A" w:rsidP="0095731A">
      <w:pPr>
        <w:pStyle w:val="a3"/>
        <w:numPr>
          <w:ilvl w:val="0"/>
          <w:numId w:val="8"/>
        </w:numPr>
        <w:tabs>
          <w:tab w:val="num" w:pos="1432"/>
        </w:tabs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5731A">
        <w:rPr>
          <w:rFonts w:ascii="Times New Roman" w:hAnsi="Times New Roman"/>
          <w:sz w:val="24"/>
          <w:szCs w:val="24"/>
          <w:lang w:val="en-US"/>
        </w:rPr>
        <w:t>Java 7.5.5;</w:t>
      </w:r>
    </w:p>
    <w:p w:rsidR="0095731A" w:rsidRPr="0095731A" w:rsidRDefault="0095731A" w:rsidP="0095731A">
      <w:pPr>
        <w:pStyle w:val="a3"/>
        <w:numPr>
          <w:ilvl w:val="0"/>
          <w:numId w:val="8"/>
        </w:numPr>
        <w:tabs>
          <w:tab w:val="num" w:pos="1432"/>
        </w:tabs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5731A">
        <w:rPr>
          <w:rFonts w:ascii="Times New Roman" w:hAnsi="Times New Roman"/>
          <w:sz w:val="24"/>
          <w:szCs w:val="24"/>
          <w:lang w:val="en-US"/>
        </w:rPr>
        <w:t>Glassfish 3.2.2.1;</w:t>
      </w:r>
    </w:p>
    <w:p w:rsidR="0095731A" w:rsidRPr="0095731A" w:rsidRDefault="0095731A" w:rsidP="0095731A">
      <w:pPr>
        <w:pStyle w:val="a3"/>
        <w:numPr>
          <w:ilvl w:val="0"/>
          <w:numId w:val="8"/>
        </w:numPr>
        <w:tabs>
          <w:tab w:val="num" w:pos="1432"/>
        </w:tabs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5731A">
        <w:rPr>
          <w:rFonts w:ascii="Times New Roman" w:hAnsi="Times New Roman"/>
          <w:sz w:val="24"/>
          <w:szCs w:val="24"/>
          <w:lang w:val="en-US"/>
        </w:rPr>
        <w:t>Liferay 6.2;</w:t>
      </w:r>
    </w:p>
    <w:p w:rsidR="0095731A" w:rsidRPr="0095731A" w:rsidRDefault="0095731A" w:rsidP="0095731A">
      <w:pPr>
        <w:pStyle w:val="a3"/>
        <w:numPr>
          <w:ilvl w:val="0"/>
          <w:numId w:val="8"/>
        </w:numPr>
        <w:tabs>
          <w:tab w:val="num" w:pos="1432"/>
        </w:tabs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5731A">
        <w:rPr>
          <w:rFonts w:ascii="Times New Roman" w:hAnsi="Times New Roman"/>
          <w:sz w:val="24"/>
          <w:szCs w:val="24"/>
          <w:lang w:val="en-US"/>
        </w:rPr>
        <w:t>PostgreSQL 9.4</w:t>
      </w:r>
      <w:r w:rsidRPr="0095731A">
        <w:rPr>
          <w:rFonts w:ascii="Times New Roman" w:hAnsi="Times New Roman"/>
          <w:sz w:val="24"/>
          <w:szCs w:val="24"/>
        </w:rPr>
        <w:t>;</w:t>
      </w:r>
    </w:p>
    <w:p w:rsidR="0095731A" w:rsidRPr="00611502" w:rsidRDefault="0095731A" w:rsidP="0095731A">
      <w:pPr>
        <w:pStyle w:val="a3"/>
        <w:numPr>
          <w:ilvl w:val="0"/>
          <w:numId w:val="8"/>
        </w:numPr>
        <w:tabs>
          <w:tab w:val="num" w:pos="1432"/>
        </w:tabs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11502">
        <w:rPr>
          <w:rFonts w:ascii="Times New Roman" w:hAnsi="Times New Roman"/>
          <w:sz w:val="24"/>
          <w:szCs w:val="24"/>
          <w:lang w:val="en-US"/>
        </w:rPr>
        <w:t>nginx</w:t>
      </w:r>
      <w:r w:rsidR="00611502" w:rsidRPr="00611502">
        <w:rPr>
          <w:rFonts w:ascii="Times New Roman" w:hAnsi="Times New Roman"/>
          <w:sz w:val="24"/>
          <w:szCs w:val="24"/>
        </w:rPr>
        <w:t xml:space="preserve"> 1.2.6</w:t>
      </w:r>
      <w:r w:rsidRPr="00611502">
        <w:rPr>
          <w:rFonts w:ascii="Times New Roman" w:hAnsi="Times New Roman"/>
          <w:sz w:val="24"/>
          <w:szCs w:val="24"/>
        </w:rPr>
        <w:t>.</w:t>
      </w:r>
    </w:p>
    <w:p w:rsidR="009935BA" w:rsidRPr="0095731A" w:rsidRDefault="009935BA" w:rsidP="006115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5731A">
        <w:rPr>
          <w:rFonts w:ascii="Times New Roman" w:hAnsi="Times New Roman"/>
          <w:sz w:val="24"/>
          <w:szCs w:val="24"/>
        </w:rPr>
        <w:t>Серверного программного обеспечения:</w:t>
      </w:r>
    </w:p>
    <w:p w:rsidR="009935BA" w:rsidRPr="0095731A" w:rsidRDefault="009935BA" w:rsidP="008373B7">
      <w:pPr>
        <w:pStyle w:val="0636"/>
        <w:numPr>
          <w:ilvl w:val="0"/>
          <w:numId w:val="17"/>
        </w:numPr>
        <w:rPr>
          <w:szCs w:val="24"/>
        </w:rPr>
      </w:pPr>
      <w:r w:rsidRPr="0095731A">
        <w:rPr>
          <w:szCs w:val="24"/>
        </w:rPr>
        <w:t>Операционная система семейств Linux Debian;</w:t>
      </w:r>
    </w:p>
    <w:p w:rsidR="009935BA" w:rsidRPr="0095731A" w:rsidRDefault="009935BA" w:rsidP="008373B7">
      <w:pPr>
        <w:pStyle w:val="0636"/>
        <w:numPr>
          <w:ilvl w:val="0"/>
          <w:numId w:val="17"/>
        </w:numPr>
        <w:rPr>
          <w:szCs w:val="24"/>
        </w:rPr>
      </w:pPr>
      <w:r w:rsidRPr="0095731A">
        <w:rPr>
          <w:szCs w:val="24"/>
        </w:rPr>
        <w:t>Портальный сервер Liferay Portal;</w:t>
      </w:r>
    </w:p>
    <w:p w:rsidR="009935BA" w:rsidRPr="0095731A" w:rsidRDefault="009935BA" w:rsidP="008373B7">
      <w:pPr>
        <w:pStyle w:val="0636"/>
        <w:numPr>
          <w:ilvl w:val="0"/>
          <w:numId w:val="17"/>
        </w:numPr>
        <w:rPr>
          <w:szCs w:val="24"/>
        </w:rPr>
      </w:pPr>
      <w:r w:rsidRPr="0095731A">
        <w:rPr>
          <w:szCs w:val="24"/>
        </w:rPr>
        <w:t>СУБД PostgreSQL;</w:t>
      </w:r>
    </w:p>
    <w:p w:rsidR="009935BA" w:rsidRPr="0095731A" w:rsidRDefault="009935BA" w:rsidP="008373B7">
      <w:pPr>
        <w:pStyle w:val="0636"/>
        <w:numPr>
          <w:ilvl w:val="0"/>
          <w:numId w:val="17"/>
        </w:numPr>
        <w:rPr>
          <w:szCs w:val="24"/>
          <w:lang w:val="en-US"/>
        </w:rPr>
      </w:pPr>
      <w:r w:rsidRPr="0095731A">
        <w:rPr>
          <w:szCs w:val="24"/>
          <w:lang w:val="en-US"/>
        </w:rPr>
        <w:t>BPM-driver (</w:t>
      </w:r>
      <w:r w:rsidRPr="0095731A">
        <w:rPr>
          <w:szCs w:val="24"/>
        </w:rPr>
        <w:t>ядро</w:t>
      </w:r>
      <w:r w:rsidRPr="0095731A">
        <w:rPr>
          <w:szCs w:val="24"/>
          <w:lang w:val="en-US"/>
        </w:rPr>
        <w:t>) - BPM Camunda;</w:t>
      </w:r>
    </w:p>
    <w:p w:rsidR="009935BA" w:rsidRPr="0095731A" w:rsidRDefault="009935BA" w:rsidP="008373B7">
      <w:pPr>
        <w:pStyle w:val="0636"/>
        <w:numPr>
          <w:ilvl w:val="0"/>
          <w:numId w:val="17"/>
        </w:numPr>
        <w:rPr>
          <w:szCs w:val="24"/>
          <w:lang w:val="en-US"/>
        </w:rPr>
      </w:pPr>
      <w:r w:rsidRPr="0095731A">
        <w:rPr>
          <w:szCs w:val="24"/>
        </w:rPr>
        <w:t>Сервер</w:t>
      </w:r>
      <w:r w:rsidR="00221937" w:rsidRPr="00490F25">
        <w:rPr>
          <w:szCs w:val="24"/>
          <w:lang w:val="en-US"/>
        </w:rPr>
        <w:t xml:space="preserve"> </w:t>
      </w:r>
      <w:r w:rsidRPr="0095731A">
        <w:rPr>
          <w:szCs w:val="24"/>
        </w:rPr>
        <w:t>приложений</w:t>
      </w:r>
      <w:r w:rsidRPr="0095731A">
        <w:rPr>
          <w:szCs w:val="24"/>
          <w:lang w:val="en-US"/>
        </w:rPr>
        <w:t xml:space="preserve"> - Glassfish Application Server;</w:t>
      </w:r>
    </w:p>
    <w:p w:rsidR="009935BA" w:rsidRPr="0095731A" w:rsidRDefault="009935BA" w:rsidP="008373B7">
      <w:pPr>
        <w:pStyle w:val="0636"/>
        <w:numPr>
          <w:ilvl w:val="0"/>
          <w:numId w:val="17"/>
        </w:numPr>
        <w:rPr>
          <w:szCs w:val="24"/>
        </w:rPr>
      </w:pPr>
      <w:r w:rsidRPr="0095731A">
        <w:rPr>
          <w:szCs w:val="24"/>
        </w:rPr>
        <w:t>Сервер идентификации - CAS SSO Server;</w:t>
      </w:r>
    </w:p>
    <w:p w:rsidR="009935BA" w:rsidRPr="0095731A" w:rsidRDefault="009935BA" w:rsidP="008373B7">
      <w:pPr>
        <w:pStyle w:val="a3"/>
        <w:numPr>
          <w:ilvl w:val="0"/>
          <w:numId w:val="17"/>
        </w:numPr>
        <w:spacing w:before="12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5731A">
        <w:rPr>
          <w:rFonts w:ascii="Times New Roman" w:hAnsi="Times New Roman"/>
          <w:sz w:val="24"/>
          <w:szCs w:val="24"/>
        </w:rPr>
        <w:t>Каталог пользователей - Open LDAP.</w:t>
      </w:r>
    </w:p>
    <w:p w:rsidR="009935BA" w:rsidRPr="004719A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24035799"/>
      <w:bookmarkStart w:id="6" w:name="_Toc272493832"/>
      <w:bookmarkStart w:id="7" w:name="_Toc279780892"/>
      <w:bookmarkStart w:id="8" w:name="_Toc282538258"/>
      <w:bookmarkStart w:id="9" w:name="_Toc382569159"/>
      <w:r w:rsidRPr="004719AB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 инсталляционного комплекта</w:t>
      </w:r>
      <w:bookmarkEnd w:id="5"/>
      <w:bookmarkEnd w:id="6"/>
      <w:bookmarkEnd w:id="7"/>
      <w:bookmarkEnd w:id="8"/>
      <w:bookmarkEnd w:id="9"/>
    </w:p>
    <w:p w:rsidR="009935BA" w:rsidRPr="005A302C" w:rsidRDefault="009935BA" w:rsidP="0061150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1502">
        <w:rPr>
          <w:rFonts w:ascii="Times New Roman" w:hAnsi="Times New Roman"/>
          <w:sz w:val="24"/>
          <w:szCs w:val="24"/>
        </w:rPr>
        <w:t xml:space="preserve">Инсталляционный </w:t>
      </w:r>
      <w:r w:rsidRPr="005A302C">
        <w:rPr>
          <w:rFonts w:ascii="Times New Roman" w:hAnsi="Times New Roman"/>
          <w:sz w:val="24"/>
          <w:szCs w:val="24"/>
        </w:rPr>
        <w:t xml:space="preserve">комплект поставки АИС </w:t>
      </w:r>
      <w:r w:rsidR="00E91D3A" w:rsidRPr="005A302C">
        <w:rPr>
          <w:rFonts w:ascii="Times New Roman" w:hAnsi="Times New Roman"/>
          <w:sz w:val="24"/>
          <w:szCs w:val="24"/>
        </w:rPr>
        <w:t>включает</w:t>
      </w:r>
      <w:r w:rsidRPr="005A302C">
        <w:rPr>
          <w:rFonts w:ascii="Times New Roman" w:hAnsi="Times New Roman"/>
          <w:sz w:val="24"/>
          <w:szCs w:val="24"/>
        </w:rPr>
        <w:t>:</w:t>
      </w:r>
    </w:p>
    <w:p w:rsidR="009935BA" w:rsidRPr="005A302C" w:rsidRDefault="009935BA" w:rsidP="00C963CC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302C">
        <w:rPr>
          <w:rFonts w:ascii="Times New Roman" w:hAnsi="Times New Roman"/>
          <w:sz w:val="24"/>
          <w:szCs w:val="24"/>
          <w:lang w:val="en-US"/>
        </w:rPr>
        <w:t>SunJDK</w:t>
      </w:r>
      <w:r w:rsidR="000F43AA" w:rsidRPr="005A302C">
        <w:rPr>
          <w:rFonts w:ascii="Times New Roman" w:hAnsi="Times New Roman"/>
          <w:sz w:val="24"/>
          <w:szCs w:val="24"/>
        </w:rPr>
        <w:t xml:space="preserve"> </w:t>
      </w:r>
      <w:r w:rsidR="005F47D2">
        <w:rPr>
          <w:rFonts w:ascii="Times New Roman" w:hAnsi="Times New Roman"/>
          <w:sz w:val="24"/>
          <w:szCs w:val="24"/>
        </w:rPr>
        <w:t>7.</w:t>
      </w:r>
      <w:r w:rsidR="000F43AA" w:rsidRPr="005A302C">
        <w:rPr>
          <w:rFonts w:ascii="Times New Roman" w:hAnsi="Times New Roman"/>
          <w:sz w:val="24"/>
          <w:szCs w:val="24"/>
        </w:rPr>
        <w:t>21</w:t>
      </w:r>
      <w:r w:rsidR="00F31B29" w:rsidRPr="005A302C">
        <w:rPr>
          <w:rFonts w:ascii="Times New Roman" w:hAnsi="Times New Roman"/>
          <w:sz w:val="24"/>
          <w:szCs w:val="24"/>
        </w:rPr>
        <w:t>;</w:t>
      </w:r>
    </w:p>
    <w:p w:rsidR="009935BA" w:rsidRPr="005A302C" w:rsidRDefault="009935BA" w:rsidP="00611502">
      <w:pPr>
        <w:pStyle w:val="0636"/>
        <w:numPr>
          <w:ilvl w:val="0"/>
          <w:numId w:val="17"/>
        </w:numPr>
        <w:rPr>
          <w:szCs w:val="24"/>
          <w:lang w:val="en-US"/>
        </w:rPr>
      </w:pPr>
      <w:r w:rsidRPr="005A302C">
        <w:rPr>
          <w:szCs w:val="24"/>
          <w:lang w:val="en-US"/>
        </w:rPr>
        <w:t>SunGlassfish 3.</w:t>
      </w:r>
      <w:r w:rsidR="00611502" w:rsidRPr="005A302C">
        <w:rPr>
          <w:szCs w:val="24"/>
          <w:lang w:val="en-US"/>
        </w:rPr>
        <w:t>2</w:t>
      </w:r>
      <w:r w:rsidRPr="005A302C">
        <w:rPr>
          <w:szCs w:val="24"/>
          <w:lang w:val="en-US"/>
        </w:rPr>
        <w:t>.2.</w:t>
      </w:r>
      <w:r w:rsidR="00611502" w:rsidRPr="005A302C">
        <w:rPr>
          <w:szCs w:val="24"/>
          <w:lang w:val="en-US"/>
        </w:rPr>
        <w:t>1</w:t>
      </w:r>
      <w:r w:rsidR="00F31B29" w:rsidRPr="005A302C">
        <w:rPr>
          <w:szCs w:val="24"/>
        </w:rPr>
        <w:t>;</w:t>
      </w:r>
    </w:p>
    <w:p w:rsidR="009935BA" w:rsidRPr="005A302C" w:rsidRDefault="009935BA" w:rsidP="00611502">
      <w:pPr>
        <w:pStyle w:val="0636"/>
        <w:numPr>
          <w:ilvl w:val="0"/>
          <w:numId w:val="17"/>
        </w:numPr>
        <w:rPr>
          <w:szCs w:val="24"/>
          <w:lang w:val="en-US"/>
        </w:rPr>
      </w:pPr>
      <w:r w:rsidRPr="005A302C">
        <w:rPr>
          <w:szCs w:val="24"/>
          <w:lang w:val="en-US"/>
        </w:rPr>
        <w:t>LiferayPortal 6.2</w:t>
      </w:r>
      <w:r w:rsidR="00F31B29" w:rsidRPr="005A302C">
        <w:rPr>
          <w:szCs w:val="24"/>
        </w:rPr>
        <w:t>;</w:t>
      </w:r>
    </w:p>
    <w:p w:rsidR="009935BA" w:rsidRPr="005A302C" w:rsidRDefault="009935BA" w:rsidP="00E91D3A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302C">
        <w:rPr>
          <w:rFonts w:ascii="Times New Roman" w:hAnsi="Times New Roman"/>
          <w:sz w:val="24"/>
          <w:szCs w:val="24"/>
          <w:lang w:val="en-US"/>
        </w:rPr>
        <w:t>C</w:t>
      </w:r>
      <w:r w:rsidR="005408C1">
        <w:rPr>
          <w:rFonts w:ascii="Times New Roman" w:hAnsi="Times New Roman"/>
          <w:sz w:val="24"/>
          <w:szCs w:val="24"/>
          <w:lang w:val="en-US"/>
        </w:rPr>
        <w:t>AS</w:t>
      </w:r>
      <w:r w:rsidRPr="005A302C">
        <w:rPr>
          <w:rFonts w:ascii="Times New Roman" w:hAnsi="Times New Roman"/>
          <w:sz w:val="24"/>
          <w:szCs w:val="24"/>
        </w:rPr>
        <w:t xml:space="preserve"> 4</w:t>
      </w:r>
      <w:r w:rsidR="005A302C">
        <w:rPr>
          <w:rFonts w:ascii="Times New Roman" w:hAnsi="Times New Roman"/>
          <w:sz w:val="24"/>
          <w:szCs w:val="24"/>
        </w:rPr>
        <w:t>.2.2</w:t>
      </w:r>
      <w:r w:rsidR="00F31B29" w:rsidRPr="005A302C">
        <w:rPr>
          <w:rFonts w:ascii="Times New Roman" w:hAnsi="Times New Roman"/>
          <w:sz w:val="24"/>
          <w:szCs w:val="24"/>
        </w:rPr>
        <w:t>;</w:t>
      </w:r>
    </w:p>
    <w:p w:rsidR="009935BA" w:rsidRPr="005A302C" w:rsidRDefault="009935BA" w:rsidP="00C963CC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302C">
        <w:rPr>
          <w:rFonts w:ascii="Times New Roman" w:hAnsi="Times New Roman"/>
          <w:sz w:val="24"/>
          <w:szCs w:val="24"/>
          <w:lang w:val="en-US"/>
        </w:rPr>
        <w:t>nginx</w:t>
      </w:r>
      <w:r w:rsidR="000F43AA" w:rsidRPr="005A302C">
        <w:rPr>
          <w:rFonts w:ascii="Times New Roman" w:hAnsi="Times New Roman"/>
          <w:sz w:val="24"/>
          <w:szCs w:val="24"/>
        </w:rPr>
        <w:t xml:space="preserve"> 1.2.6</w:t>
      </w:r>
      <w:r w:rsidR="00F31B29" w:rsidRPr="005A302C">
        <w:rPr>
          <w:rFonts w:ascii="Times New Roman" w:hAnsi="Times New Roman"/>
          <w:sz w:val="24"/>
          <w:szCs w:val="24"/>
        </w:rPr>
        <w:t>;</w:t>
      </w:r>
    </w:p>
    <w:p w:rsidR="00E91D3A" w:rsidRPr="005A302C" w:rsidRDefault="004220CA" w:rsidP="00E91D3A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</w:t>
      </w:r>
      <w:r w:rsidR="00E91D3A" w:rsidRPr="005A302C">
        <w:rPr>
          <w:rFonts w:ascii="Times New Roman" w:hAnsi="Times New Roman"/>
          <w:sz w:val="24"/>
          <w:szCs w:val="24"/>
        </w:rPr>
        <w:t>LDAP</w:t>
      </w:r>
      <w:r w:rsidR="00E91D3A" w:rsidRPr="005A302C">
        <w:rPr>
          <w:rFonts w:ascii="Times New Roman" w:hAnsi="Times New Roman"/>
          <w:sz w:val="24"/>
          <w:szCs w:val="24"/>
          <w:lang w:val="en-US"/>
        </w:rPr>
        <w:t xml:space="preserve"> 1.21</w:t>
      </w:r>
      <w:r w:rsidR="00F31B29" w:rsidRPr="005A302C">
        <w:rPr>
          <w:rFonts w:ascii="Times New Roman" w:hAnsi="Times New Roman"/>
          <w:sz w:val="24"/>
          <w:szCs w:val="24"/>
        </w:rPr>
        <w:t>;</w:t>
      </w:r>
    </w:p>
    <w:p w:rsidR="00E91D3A" w:rsidRPr="005A302C" w:rsidRDefault="00E91D3A" w:rsidP="00E91D3A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302C">
        <w:rPr>
          <w:rFonts w:ascii="Times New Roman" w:hAnsi="Times New Roman"/>
          <w:sz w:val="24"/>
          <w:szCs w:val="24"/>
          <w:lang w:val="en-US"/>
        </w:rPr>
        <w:t>Web</w:t>
      </w:r>
      <w:r w:rsidRPr="005A302C">
        <w:rPr>
          <w:rFonts w:ascii="Times New Roman" w:hAnsi="Times New Roman"/>
          <w:sz w:val="24"/>
          <w:szCs w:val="24"/>
        </w:rPr>
        <w:t>-модули АИС «</w:t>
      </w:r>
      <w:r w:rsidR="00611502" w:rsidRPr="005A302C">
        <w:rPr>
          <w:rFonts w:ascii="Times New Roman" w:hAnsi="Times New Roman"/>
          <w:sz w:val="24"/>
          <w:szCs w:val="24"/>
        </w:rPr>
        <w:t>КСК.</w:t>
      </w:r>
      <w:r w:rsidR="005A302C" w:rsidRPr="005A302C">
        <w:rPr>
          <w:rFonts w:ascii="Times New Roman" w:hAnsi="Times New Roman"/>
          <w:sz w:val="24"/>
          <w:szCs w:val="24"/>
        </w:rPr>
        <w:t>Госэкспертиза» 1.7</w:t>
      </w:r>
      <w:r w:rsidR="00F31B29" w:rsidRPr="005A302C">
        <w:rPr>
          <w:rFonts w:ascii="Times New Roman" w:hAnsi="Times New Roman"/>
          <w:sz w:val="24"/>
          <w:szCs w:val="24"/>
        </w:rPr>
        <w:t>.</w:t>
      </w:r>
    </w:p>
    <w:p w:rsidR="00E91D3A" w:rsidRPr="00611502" w:rsidRDefault="00793450" w:rsidP="004B075C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5A302C">
        <w:rPr>
          <w:rFonts w:ascii="Times New Roman" w:hAnsi="Times New Roman"/>
          <w:sz w:val="24"/>
          <w:szCs w:val="24"/>
        </w:rPr>
        <w:t>Дистрибутив</w:t>
      </w:r>
      <w:r w:rsidR="00E91D3A" w:rsidRPr="005A302C">
        <w:rPr>
          <w:rFonts w:ascii="Times New Roman" w:hAnsi="Times New Roman"/>
          <w:sz w:val="24"/>
          <w:szCs w:val="24"/>
        </w:rPr>
        <w:t xml:space="preserve"> ОС (</w:t>
      </w:r>
      <w:r w:rsidR="005F47D2" w:rsidRPr="005F47D2">
        <w:rPr>
          <w:rFonts w:ascii="Times New Roman" w:hAnsi="Times New Roman"/>
          <w:sz w:val="24"/>
          <w:szCs w:val="24"/>
        </w:rPr>
        <w:t xml:space="preserve">Ubuntu Linux Server 14.04 </w:t>
      </w:r>
      <w:r w:rsidR="004B075C">
        <w:rPr>
          <w:rFonts w:ascii="Times New Roman" w:hAnsi="Times New Roman"/>
          <w:sz w:val="24"/>
          <w:szCs w:val="24"/>
          <w:lang w:val="en-US"/>
        </w:rPr>
        <w:t>LTS</w:t>
      </w:r>
      <w:r w:rsidR="00E91D3A" w:rsidRPr="005A302C">
        <w:rPr>
          <w:rFonts w:ascii="Times New Roman" w:hAnsi="Times New Roman"/>
          <w:sz w:val="24"/>
          <w:szCs w:val="24"/>
        </w:rPr>
        <w:t>) и СУБД (</w:t>
      </w:r>
      <w:r w:rsidR="00E91D3A" w:rsidRPr="005F47D2">
        <w:rPr>
          <w:rFonts w:ascii="Times New Roman" w:hAnsi="Times New Roman"/>
          <w:sz w:val="24"/>
          <w:szCs w:val="24"/>
        </w:rPr>
        <w:t>PostgreSQL</w:t>
      </w:r>
      <w:r w:rsidR="00E91D3A" w:rsidRPr="005A302C">
        <w:rPr>
          <w:rFonts w:ascii="Times New Roman" w:hAnsi="Times New Roman"/>
          <w:sz w:val="24"/>
          <w:szCs w:val="24"/>
        </w:rPr>
        <w:t xml:space="preserve"> 9.4) скачиваются из </w:t>
      </w:r>
      <w:r w:rsidR="00E91D3A" w:rsidRPr="005A302C">
        <w:rPr>
          <w:rFonts w:ascii="Times New Roman" w:hAnsi="Times New Roman"/>
          <w:sz w:val="24"/>
          <w:szCs w:val="24"/>
          <w:lang w:val="en-US"/>
        </w:rPr>
        <w:t>online</w:t>
      </w:r>
      <w:r w:rsidR="00E91D3A" w:rsidRPr="005A302C">
        <w:rPr>
          <w:rFonts w:ascii="Times New Roman" w:hAnsi="Times New Roman"/>
          <w:sz w:val="24"/>
          <w:szCs w:val="24"/>
        </w:rPr>
        <w:t xml:space="preserve">-репозитариев и устанавливаются перед установкой модулей </w:t>
      </w:r>
      <w:r w:rsidRPr="005A302C">
        <w:rPr>
          <w:rFonts w:ascii="Times New Roman" w:hAnsi="Times New Roman"/>
          <w:sz w:val="24"/>
          <w:szCs w:val="24"/>
        </w:rPr>
        <w:t>и</w:t>
      </w:r>
      <w:r w:rsidRPr="00611502">
        <w:rPr>
          <w:rFonts w:ascii="Times New Roman" w:hAnsi="Times New Roman"/>
          <w:sz w:val="24"/>
          <w:szCs w:val="24"/>
        </w:rPr>
        <w:t>нсталляционного</w:t>
      </w:r>
      <w:r w:rsidR="00E91D3A" w:rsidRPr="00611502">
        <w:rPr>
          <w:rFonts w:ascii="Times New Roman" w:hAnsi="Times New Roman"/>
          <w:sz w:val="24"/>
          <w:szCs w:val="24"/>
        </w:rPr>
        <w:t xml:space="preserve"> пакета.</w:t>
      </w:r>
    </w:p>
    <w:p w:rsidR="009935BA" w:rsidRPr="004B075C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94900711"/>
      <w:bookmarkStart w:id="11" w:name="_Toc202086079"/>
      <w:bookmarkStart w:id="12" w:name="_Toc202086146"/>
      <w:bookmarkStart w:id="13" w:name="_Toc205119112"/>
      <w:bookmarkStart w:id="14" w:name="_Toc205798096"/>
      <w:bookmarkStart w:id="15" w:name="_Ref221510122"/>
      <w:bookmarkStart w:id="16" w:name="_Toc224562320"/>
      <w:bookmarkStart w:id="17" w:name="_Toc262820186"/>
      <w:bookmarkStart w:id="18" w:name="_Toc280623557"/>
      <w:bookmarkStart w:id="19" w:name="_Toc280710393"/>
      <w:bookmarkStart w:id="20" w:name="_Toc382569160"/>
      <w:r w:rsidRPr="004B075C">
        <w:rPr>
          <w:rFonts w:ascii="Times New Roman" w:hAnsi="Times New Roman" w:cs="Times New Roman"/>
          <w:color w:val="auto"/>
          <w:sz w:val="28"/>
          <w:szCs w:val="28"/>
        </w:rPr>
        <w:t>Программные и аппаратные требования к рабочей станции пользователя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935BA" w:rsidRPr="006E5E2C" w:rsidRDefault="009935BA" w:rsidP="004B075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E5E2C">
        <w:rPr>
          <w:rFonts w:ascii="Times New Roman" w:hAnsi="Times New Roman"/>
          <w:sz w:val="24"/>
          <w:szCs w:val="24"/>
        </w:rPr>
        <w:t>На клиентском рабочем месте должно быть установлено следующее программное обеспечение:</w:t>
      </w:r>
    </w:p>
    <w:p w:rsidR="009935BA" w:rsidRPr="00935D6F" w:rsidRDefault="009935B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35D6F">
        <w:rPr>
          <w:rFonts w:ascii="Times New Roman" w:hAnsi="Times New Roman"/>
          <w:sz w:val="24"/>
          <w:szCs w:val="24"/>
          <w:lang w:val="en-US"/>
        </w:rPr>
        <w:t>Операционная система: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MicrosoftWindows;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GNU/Linux.</w:t>
      </w:r>
    </w:p>
    <w:p w:rsidR="009935BA" w:rsidRPr="00935D6F" w:rsidRDefault="009935B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35D6F">
        <w:rPr>
          <w:rFonts w:ascii="Times New Roman" w:hAnsi="Times New Roman"/>
          <w:sz w:val="24"/>
          <w:szCs w:val="24"/>
          <w:lang w:val="en-US"/>
        </w:rPr>
        <w:t>Web-браузеры: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Google Chrome</w:t>
      </w:r>
      <w:r w:rsidR="00935D6F" w:rsidRPr="00935D6F">
        <w:rPr>
          <w:rFonts w:ascii="Times New Roman" w:hAnsi="Times New Roman"/>
          <w:sz w:val="24"/>
          <w:szCs w:val="24"/>
        </w:rPr>
        <w:t xml:space="preserve"> 50 и выше</w:t>
      </w:r>
      <w:r w:rsidRPr="00935D6F">
        <w:rPr>
          <w:rFonts w:ascii="Times New Roman" w:hAnsi="Times New Roman"/>
          <w:sz w:val="24"/>
          <w:szCs w:val="24"/>
        </w:rPr>
        <w:t>;</w:t>
      </w:r>
    </w:p>
    <w:p w:rsidR="000F43A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Mozilla Firefox</w:t>
      </w:r>
      <w:r w:rsidR="00935D6F" w:rsidRPr="00935D6F">
        <w:rPr>
          <w:rFonts w:ascii="Times New Roman" w:hAnsi="Times New Roman"/>
          <w:sz w:val="24"/>
          <w:szCs w:val="24"/>
        </w:rPr>
        <w:t xml:space="preserve"> 40 и выше.</w:t>
      </w:r>
      <w:r w:rsidRPr="00935D6F">
        <w:rPr>
          <w:rFonts w:ascii="Times New Roman" w:hAnsi="Times New Roman"/>
          <w:sz w:val="24"/>
          <w:szCs w:val="24"/>
        </w:rPr>
        <w:t xml:space="preserve"> </w:t>
      </w:r>
    </w:p>
    <w:p w:rsidR="000F43AA" w:rsidRPr="00935D6F" w:rsidRDefault="000F43A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35D6F">
        <w:rPr>
          <w:rFonts w:ascii="Times New Roman" w:hAnsi="Times New Roman"/>
          <w:sz w:val="24"/>
          <w:szCs w:val="24"/>
          <w:lang w:val="en-US"/>
        </w:rPr>
        <w:t xml:space="preserve">ПО </w:t>
      </w:r>
      <w:r w:rsidR="00D42E7B" w:rsidRPr="00935D6F">
        <w:rPr>
          <w:rFonts w:ascii="Times New Roman" w:hAnsi="Times New Roman"/>
          <w:sz w:val="24"/>
          <w:szCs w:val="24"/>
          <w:lang w:val="en-US"/>
        </w:rPr>
        <w:t>ЭП</w:t>
      </w:r>
      <w:r w:rsidRPr="00935D6F">
        <w:rPr>
          <w:rFonts w:ascii="Times New Roman" w:hAnsi="Times New Roman"/>
          <w:sz w:val="24"/>
          <w:szCs w:val="24"/>
          <w:lang w:val="en-US"/>
        </w:rPr>
        <w:t>:</w:t>
      </w:r>
    </w:p>
    <w:p w:rsidR="00D42E7B" w:rsidRPr="00935D6F" w:rsidRDefault="00D42E7B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КиптоПро CSP</w:t>
      </w:r>
      <w:r w:rsidR="00935D6F">
        <w:rPr>
          <w:rFonts w:ascii="Times New Roman" w:hAnsi="Times New Roman"/>
          <w:sz w:val="24"/>
          <w:szCs w:val="24"/>
        </w:rPr>
        <w:t>;</w:t>
      </w:r>
    </w:p>
    <w:p w:rsidR="00D42E7B" w:rsidRPr="00935D6F" w:rsidRDefault="00D42E7B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35D6F">
        <w:rPr>
          <w:rFonts w:ascii="Times New Roman" w:hAnsi="Times New Roman"/>
          <w:sz w:val="24"/>
          <w:szCs w:val="24"/>
        </w:rPr>
        <w:t>КриптоПро</w:t>
      </w:r>
      <w:r w:rsidRPr="00935D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5D6F">
        <w:rPr>
          <w:rFonts w:ascii="Times New Roman" w:hAnsi="Times New Roman"/>
          <w:sz w:val="24"/>
          <w:szCs w:val="24"/>
        </w:rPr>
        <w:t>ЭЦП</w:t>
      </w:r>
      <w:r w:rsidRPr="00935D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5D6F" w:rsidRPr="00935D6F">
        <w:rPr>
          <w:rFonts w:ascii="Times New Roman" w:hAnsi="Times New Roman"/>
          <w:bCs/>
          <w:sz w:val="24"/>
          <w:szCs w:val="24"/>
          <w:lang w:val="en-US"/>
        </w:rPr>
        <w:t>Browser plug-in</w:t>
      </w:r>
      <w:r w:rsidR="00935D6F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9935BA" w:rsidRPr="006E5E2C" w:rsidRDefault="009935BA" w:rsidP="00935D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E5E2C">
        <w:rPr>
          <w:rFonts w:ascii="Times New Roman" w:hAnsi="Times New Roman"/>
          <w:sz w:val="24"/>
          <w:szCs w:val="24"/>
        </w:rPr>
        <w:t>Клиентская рабочая станция должна обладать техническими характеристиками не ниже следующих: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Процессор с частотой не менее 1</w:t>
      </w:r>
      <w:r w:rsidR="00D42E7B" w:rsidRPr="00935D6F">
        <w:rPr>
          <w:rFonts w:ascii="Times New Roman" w:hAnsi="Times New Roman"/>
          <w:sz w:val="24"/>
          <w:szCs w:val="24"/>
        </w:rPr>
        <w:t>,</w:t>
      </w:r>
      <w:r w:rsidR="00935D6F" w:rsidRPr="00935D6F">
        <w:rPr>
          <w:rFonts w:ascii="Times New Roman" w:hAnsi="Times New Roman"/>
          <w:sz w:val="24"/>
          <w:szCs w:val="24"/>
        </w:rPr>
        <w:t>7</w:t>
      </w:r>
      <w:r w:rsidRPr="00935D6F">
        <w:rPr>
          <w:rFonts w:ascii="Times New Roman" w:hAnsi="Times New Roman"/>
          <w:sz w:val="24"/>
          <w:szCs w:val="24"/>
        </w:rPr>
        <w:t xml:space="preserve"> ГГц;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 xml:space="preserve">Оперативная память — </w:t>
      </w:r>
      <w:r w:rsidR="000F43AA" w:rsidRPr="00935D6F">
        <w:rPr>
          <w:rFonts w:ascii="Times New Roman" w:hAnsi="Times New Roman"/>
          <w:sz w:val="24"/>
          <w:szCs w:val="24"/>
        </w:rPr>
        <w:t>1Г</w:t>
      </w:r>
      <w:r w:rsidRPr="00935D6F">
        <w:rPr>
          <w:rFonts w:ascii="Times New Roman" w:hAnsi="Times New Roman"/>
          <w:sz w:val="24"/>
          <w:szCs w:val="24"/>
        </w:rPr>
        <w:t>б и больше;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 xml:space="preserve">Жесткий диск — </w:t>
      </w:r>
      <w:r w:rsidR="000F43AA" w:rsidRPr="00935D6F">
        <w:rPr>
          <w:rFonts w:ascii="Times New Roman" w:hAnsi="Times New Roman"/>
          <w:sz w:val="24"/>
          <w:szCs w:val="24"/>
        </w:rPr>
        <w:t>8</w:t>
      </w:r>
      <w:r w:rsidRPr="00935D6F">
        <w:rPr>
          <w:rFonts w:ascii="Times New Roman" w:hAnsi="Times New Roman"/>
          <w:sz w:val="24"/>
          <w:szCs w:val="24"/>
        </w:rPr>
        <w:t>0 Гб;</w:t>
      </w:r>
    </w:p>
    <w:p w:rsidR="009935BA" w:rsidRPr="00935D6F" w:rsidRDefault="009935BA" w:rsidP="00935D6F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35D6F">
        <w:rPr>
          <w:rFonts w:ascii="Times New Roman" w:hAnsi="Times New Roman"/>
          <w:sz w:val="24"/>
          <w:szCs w:val="24"/>
        </w:rPr>
        <w:t>Монитор с разрешением экрана 1280x1024 пикселей и выше.</w:t>
      </w:r>
    </w:p>
    <w:p w:rsidR="009935BA" w:rsidRPr="00B16A54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280623559"/>
      <w:bookmarkStart w:id="22" w:name="_Toc280710395"/>
      <w:bookmarkStart w:id="23" w:name="_Toc382569161"/>
      <w:r w:rsidRPr="00B16A54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квалификации персонала, порядку его подготовки и контроля знаний и навыков</w:t>
      </w:r>
      <w:bookmarkEnd w:id="21"/>
      <w:bookmarkEnd w:id="22"/>
      <w:bookmarkEnd w:id="23"/>
    </w:p>
    <w:p w:rsidR="009935BA" w:rsidRPr="004719AB" w:rsidRDefault="009935BA" w:rsidP="00B16A5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 xml:space="preserve">Системный администратор </w:t>
      </w:r>
      <w:r w:rsidR="00B16A54">
        <w:rPr>
          <w:rFonts w:ascii="Times New Roman" w:hAnsi="Times New Roman"/>
          <w:sz w:val="24"/>
          <w:szCs w:val="24"/>
        </w:rPr>
        <w:t>АИС</w:t>
      </w:r>
      <w:r w:rsidRPr="004719AB">
        <w:rPr>
          <w:rFonts w:ascii="Times New Roman" w:hAnsi="Times New Roman"/>
          <w:sz w:val="24"/>
          <w:szCs w:val="24"/>
        </w:rPr>
        <w:t xml:space="preserve"> </w:t>
      </w:r>
      <w:r w:rsidRPr="006E5E2C">
        <w:rPr>
          <w:rFonts w:ascii="Times New Roman" w:hAnsi="Times New Roman"/>
          <w:sz w:val="24"/>
          <w:szCs w:val="24"/>
        </w:rPr>
        <w:t>должен</w:t>
      </w:r>
      <w:r w:rsidRPr="004719AB">
        <w:rPr>
          <w:rFonts w:ascii="Times New Roman" w:hAnsi="Times New Roman"/>
          <w:sz w:val="24"/>
          <w:szCs w:val="24"/>
        </w:rPr>
        <w:t xml:space="preserve"> обладать знаниями по:</w:t>
      </w:r>
    </w:p>
    <w:p w:rsidR="009935BA" w:rsidRPr="004719A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архитектуре используемых серверов;</w:t>
      </w:r>
    </w:p>
    <w:p w:rsidR="009935BA" w:rsidRPr="004719A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установке, диагностике и администрированию ОС Linux;</w:t>
      </w:r>
    </w:p>
    <w:p w:rsidR="009935BA" w:rsidRPr="004719A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диагностике и администрированию виртуальной машины Java;</w:t>
      </w:r>
    </w:p>
    <w:p w:rsidR="009935BA" w:rsidRPr="004719A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диагностике и администрированию СУБД PostgreSQL и утилиты их репликации;</w:t>
      </w:r>
    </w:p>
    <w:p w:rsidR="009935BA" w:rsidRPr="004719A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диагностике и администрированию сервера приложений Glassfish;</w:t>
      </w:r>
    </w:p>
    <w:p w:rsidR="009935BA" w:rsidRPr="004719AB" w:rsidRDefault="009935BA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диагностике и адм</w:t>
      </w:r>
      <w:r w:rsidR="004220CA">
        <w:rPr>
          <w:rFonts w:ascii="Times New Roman" w:hAnsi="Times New Roman"/>
          <w:sz w:val="24"/>
          <w:szCs w:val="24"/>
        </w:rPr>
        <w:t xml:space="preserve">инистрированию портала Liferay </w:t>
      </w:r>
      <w:r w:rsidR="004220CA">
        <w:rPr>
          <w:rFonts w:ascii="Times New Roman" w:hAnsi="Times New Roman"/>
          <w:sz w:val="24"/>
          <w:szCs w:val="24"/>
          <w:lang w:val="en-US"/>
        </w:rPr>
        <w:t>P</w:t>
      </w:r>
      <w:r w:rsidRPr="004719AB">
        <w:rPr>
          <w:rFonts w:ascii="Times New Roman" w:hAnsi="Times New Roman"/>
          <w:sz w:val="24"/>
          <w:szCs w:val="24"/>
        </w:rPr>
        <w:t>ortal и других компонентов системы.</w:t>
      </w:r>
    </w:p>
    <w:p w:rsidR="004719AB" w:rsidRPr="004719AB" w:rsidRDefault="004719AB" w:rsidP="004719AB">
      <w:pPr>
        <w:pStyle w:val="a3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19AB">
        <w:rPr>
          <w:rFonts w:ascii="Times New Roman" w:hAnsi="Times New Roman"/>
          <w:sz w:val="24"/>
          <w:szCs w:val="24"/>
        </w:rPr>
        <w:t>проведению регламентных работ, таких как запуск / остановка, перевод в другие режимы работы, резервное копирование данных и их восстановление из резервной копии, настройка прав доступа.</w:t>
      </w:r>
    </w:p>
    <w:p w:rsidR="009935BA" w:rsidRPr="004719AB" w:rsidRDefault="009935BA" w:rsidP="004719AB">
      <w:pPr>
        <w:pStyle w:val="2"/>
        <w:numPr>
          <w:ilvl w:val="0"/>
          <w:numId w:val="2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19AB">
        <w:rPr>
          <w:rFonts w:ascii="Times New Roman" w:hAnsi="Times New Roman" w:cs="Times New Roman"/>
          <w:color w:val="auto"/>
          <w:sz w:val="28"/>
          <w:szCs w:val="28"/>
        </w:rPr>
        <w:t>Установка системы</w:t>
      </w:r>
    </w:p>
    <w:p w:rsidR="009935BA" w:rsidRPr="004220CA" w:rsidRDefault="009935BA" w:rsidP="004220C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>Процесс установки серверного программного обеспечения состоит из следующих этапов:</w:t>
      </w:r>
    </w:p>
    <w:p w:rsidR="004220CA" w:rsidRPr="004220CA" w:rsidRDefault="004220CA" w:rsidP="004C3E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>Установка PostgreSQL;</w:t>
      </w:r>
    </w:p>
    <w:p w:rsidR="004220CA" w:rsidRPr="004220CA" w:rsidRDefault="004220CA" w:rsidP="004C3E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 xml:space="preserve">Установка </w:t>
      </w:r>
      <w:r w:rsidR="00F83668">
        <w:rPr>
          <w:rFonts w:ascii="Times New Roman" w:hAnsi="Times New Roman"/>
          <w:sz w:val="24"/>
          <w:szCs w:val="24"/>
        </w:rPr>
        <w:t>Open</w:t>
      </w:r>
      <w:r w:rsidRPr="004220CA">
        <w:rPr>
          <w:rFonts w:ascii="Times New Roman" w:hAnsi="Times New Roman"/>
          <w:sz w:val="24"/>
          <w:szCs w:val="24"/>
        </w:rPr>
        <w:t>LDAP;</w:t>
      </w:r>
    </w:p>
    <w:p w:rsidR="004220CA" w:rsidRPr="004220CA" w:rsidRDefault="004220CA" w:rsidP="004220CA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>Установка Nginx;</w:t>
      </w:r>
    </w:p>
    <w:p w:rsidR="004220CA" w:rsidRPr="00F83668" w:rsidRDefault="004220CA" w:rsidP="004C3EE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 xml:space="preserve">Установка </w:t>
      </w:r>
      <w:r w:rsidRPr="004220CA">
        <w:rPr>
          <w:rFonts w:ascii="Times New Roman" w:hAnsi="Times New Roman"/>
          <w:sz w:val="24"/>
          <w:szCs w:val="24"/>
          <w:lang w:val="en-US"/>
        </w:rPr>
        <w:t>LiferayPortal</w:t>
      </w:r>
      <w:r w:rsidRPr="004220CA">
        <w:rPr>
          <w:rFonts w:ascii="Times New Roman" w:hAnsi="Times New Roman"/>
          <w:sz w:val="24"/>
          <w:szCs w:val="24"/>
        </w:rPr>
        <w:t>;</w:t>
      </w:r>
    </w:p>
    <w:p w:rsidR="00F83668" w:rsidRPr="004220CA" w:rsidRDefault="00F83668" w:rsidP="00F8366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 xml:space="preserve">Установка </w:t>
      </w:r>
      <w:r w:rsidRPr="005A302C">
        <w:rPr>
          <w:rFonts w:ascii="Times New Roman" w:hAnsi="Times New Roman"/>
          <w:sz w:val="24"/>
          <w:szCs w:val="24"/>
          <w:lang w:val="en-US"/>
        </w:rPr>
        <w:t>Glassfish</w:t>
      </w:r>
      <w:r w:rsidRPr="004220CA">
        <w:rPr>
          <w:rFonts w:ascii="Times New Roman" w:hAnsi="Times New Roman"/>
          <w:sz w:val="24"/>
          <w:szCs w:val="24"/>
        </w:rPr>
        <w:t>;</w:t>
      </w:r>
    </w:p>
    <w:p w:rsidR="009935BA" w:rsidRPr="004220CA" w:rsidRDefault="009935BA" w:rsidP="008373B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220CA">
        <w:rPr>
          <w:rFonts w:ascii="Times New Roman" w:hAnsi="Times New Roman"/>
          <w:sz w:val="24"/>
          <w:szCs w:val="24"/>
        </w:rPr>
        <w:t>Установка CAS</w:t>
      </w:r>
      <w:r w:rsidR="004220CA" w:rsidRPr="004220CA">
        <w:rPr>
          <w:rFonts w:ascii="Times New Roman" w:hAnsi="Times New Roman"/>
          <w:sz w:val="24"/>
          <w:szCs w:val="24"/>
        </w:rPr>
        <w:t>.</w:t>
      </w:r>
    </w:p>
    <w:p w:rsidR="009935BA" w:rsidRPr="00DB5783" w:rsidRDefault="009935BA" w:rsidP="004C3EE6">
      <w:pPr>
        <w:pStyle w:val="a3"/>
        <w:tabs>
          <w:tab w:val="num" w:pos="1440"/>
        </w:tabs>
        <w:spacing w:after="0" w:line="360" w:lineRule="auto"/>
        <w:ind w:left="1077"/>
        <w:rPr>
          <w:rFonts w:ascii="Times New Roman" w:hAnsi="Times New Roman"/>
          <w:color w:val="FF0000"/>
          <w:sz w:val="24"/>
          <w:szCs w:val="24"/>
          <w:lang w:eastAsia="ar-SA"/>
        </w:rPr>
      </w:pPr>
    </w:p>
    <w:sectPr w:rsidR="009935BA" w:rsidRPr="00DB5783" w:rsidSect="005408C1">
      <w:headerReference w:type="default" r:id="rId7"/>
      <w:footerReference w:type="default" r:id="rId8"/>
      <w:pgSz w:w="11906" w:h="16838"/>
      <w:pgMar w:top="1134" w:right="850" w:bottom="1134" w:left="1701" w:header="568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43" w:rsidRDefault="005A7343">
      <w:r>
        <w:separator/>
      </w:r>
    </w:p>
  </w:endnote>
  <w:endnote w:type="continuationSeparator" w:id="1">
    <w:p w:rsidR="005A7343" w:rsidRDefault="005A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988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vanish/>
            <w:highlight w:val="yellow"/>
          </w:rPr>
          <w:id w:val="6204508"/>
          <w:docPartObj>
            <w:docPartGallery w:val="Page Numbers (Bottom of Page)"/>
            <w:docPartUnique/>
          </w:docPartObj>
        </w:sdtPr>
        <w:sdtContent>
          <w:p w:rsidR="005408C1" w:rsidRPr="005408C1" w:rsidRDefault="005408C1" w:rsidP="005408C1">
            <w:pPr>
              <w:pStyle w:val="a6"/>
              <w:spacing w:after="0"/>
              <w:ind w:left="5222" w:right="567" w:hanging="5222"/>
              <w:jc w:val="center"/>
              <w:rPr>
                <w:rFonts w:ascii="Times New Roman" w:hAnsi="Times New Roman"/>
                <w:color w:val="4F81BD"/>
                <w:sz w:val="20"/>
                <w:szCs w:val="20"/>
                <w:u w:val="single"/>
              </w:rPr>
            </w:pP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__________________________________стр. </w:t>
            </w:r>
            <w:r w:rsidR="00281AEF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begin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instrText xml:space="preserve"> PAGE </w:instrText>
            </w:r>
            <w:r w:rsidR="00281AEF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separate"/>
            </w:r>
            <w:r w:rsidR="00DC293A">
              <w:rPr>
                <w:rFonts w:ascii="Times New Roman" w:hAnsi="Times New Roman"/>
                <w:noProof/>
                <w:color w:val="4F81BD"/>
                <w:sz w:val="20"/>
                <w:szCs w:val="20"/>
              </w:rPr>
              <w:t>2</w:t>
            </w:r>
            <w:r w:rsidR="00281AEF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end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из </w:t>
            </w:r>
            <w:r w:rsidR="00281AEF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begin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instrText xml:space="preserve"> NUMPAGES </w:instrText>
            </w:r>
            <w:r w:rsidR="00281AEF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separate"/>
            </w:r>
            <w:r w:rsidR="00DC293A">
              <w:rPr>
                <w:rFonts w:ascii="Times New Roman" w:hAnsi="Times New Roman"/>
                <w:noProof/>
                <w:color w:val="4F81BD"/>
                <w:sz w:val="20"/>
                <w:szCs w:val="20"/>
              </w:rPr>
              <w:t>3</w:t>
            </w:r>
            <w:r w:rsidR="00281AEF" w:rsidRPr="005408C1">
              <w:rPr>
                <w:rFonts w:ascii="Times New Roman" w:hAnsi="Times New Roman"/>
                <w:color w:val="4F81BD"/>
                <w:sz w:val="20"/>
                <w:szCs w:val="20"/>
              </w:rPr>
              <w:fldChar w:fldCharType="end"/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_______________________________________</w:t>
            </w:r>
          </w:p>
          <w:p w:rsidR="005408C1" w:rsidRPr="005408C1" w:rsidRDefault="005408C1" w:rsidP="005408C1">
            <w:pPr>
              <w:pStyle w:val="a6"/>
              <w:spacing w:after="0"/>
              <w:ind w:left="5222" w:right="567" w:hanging="52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■</w:t>
            </w:r>
            <w:r w:rsidRPr="005408C1">
              <w:rPr>
                <w:rFonts w:ascii="Times New Roman" w:hAnsi="Times New Roman"/>
                <w:sz w:val="20"/>
                <w:szCs w:val="20"/>
              </w:rPr>
              <w:t xml:space="preserve"> Порталы     </w:t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■</w:t>
            </w:r>
            <w:r w:rsidRPr="005408C1">
              <w:rPr>
                <w:rFonts w:ascii="Times New Roman" w:hAnsi="Times New Roman"/>
                <w:sz w:val="20"/>
                <w:szCs w:val="20"/>
              </w:rPr>
              <w:t xml:space="preserve"> Электронное правительство    </w:t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■</w:t>
            </w:r>
            <w:r w:rsidRPr="005408C1">
              <w:rPr>
                <w:rFonts w:ascii="Times New Roman" w:hAnsi="Times New Roman"/>
                <w:sz w:val="20"/>
                <w:szCs w:val="20"/>
              </w:rPr>
              <w:t xml:space="preserve"> Процессные системы (BPM)</w:t>
            </w:r>
          </w:p>
          <w:p w:rsidR="005408C1" w:rsidRPr="005408C1" w:rsidRDefault="005408C1" w:rsidP="005408C1">
            <w:pPr>
              <w:pStyle w:val="a6"/>
              <w:spacing w:after="0"/>
              <w:ind w:left="5222" w:right="567" w:hanging="5222"/>
              <w:jc w:val="center"/>
              <w:rPr>
                <w:rFonts w:ascii="Times New Roman" w:hAnsi="Times New Roman"/>
                <w:vanish/>
                <w:sz w:val="28"/>
                <w:highlight w:val="yellow"/>
              </w:rPr>
            </w:pP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■</w:t>
            </w:r>
            <w:r w:rsidRPr="005408C1">
              <w:rPr>
                <w:rFonts w:ascii="Times New Roman" w:hAnsi="Times New Roman"/>
                <w:sz w:val="20"/>
                <w:szCs w:val="20"/>
              </w:rPr>
              <w:t xml:space="preserve"> Документооборот    </w:t>
            </w:r>
            <w:r w:rsidRPr="005408C1">
              <w:rPr>
                <w:rFonts w:ascii="Times New Roman" w:hAnsi="Times New Roman"/>
                <w:color w:val="4F81BD"/>
                <w:sz w:val="20"/>
                <w:szCs w:val="20"/>
              </w:rPr>
              <w:t>■</w:t>
            </w:r>
            <w:r w:rsidRPr="005408C1">
              <w:rPr>
                <w:rFonts w:ascii="Times New Roman" w:hAnsi="Times New Roman"/>
                <w:sz w:val="20"/>
                <w:szCs w:val="20"/>
              </w:rPr>
              <w:t>Импортозамещение</w:t>
            </w:r>
          </w:p>
        </w:sdtContent>
      </w:sdt>
      <w:p w:rsidR="009935BA" w:rsidRPr="005408C1" w:rsidRDefault="00281AEF" w:rsidP="005408C1">
        <w:pPr>
          <w:pStyle w:val="a6"/>
          <w:jc w:val="center"/>
          <w:rPr>
            <w:sz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43" w:rsidRDefault="005A7343">
      <w:r>
        <w:separator/>
      </w:r>
    </w:p>
  </w:footnote>
  <w:footnote w:type="continuationSeparator" w:id="1">
    <w:p w:rsidR="005A7343" w:rsidRDefault="005A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C1" w:rsidRPr="005408C1" w:rsidRDefault="005408C1" w:rsidP="005408C1">
    <w:pPr>
      <w:pStyle w:val="a4"/>
      <w:spacing w:after="0"/>
      <w:jc w:val="right"/>
      <w:rPr>
        <w:rFonts w:ascii="Times New Roman" w:hAnsi="Times New Roman"/>
        <w:b/>
        <w:sz w:val="20"/>
        <w:szCs w:val="20"/>
        <w:lang w:val="uk-UA"/>
      </w:rPr>
    </w:pPr>
    <w:r w:rsidRPr="005408C1">
      <w:rPr>
        <w:rFonts w:ascii="Times New Roman" w:hAnsi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-8890</wp:posOffset>
          </wp:positionV>
          <wp:extent cx="828675" cy="309245"/>
          <wp:effectExtent l="1905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08C1">
      <w:rPr>
        <w:rFonts w:ascii="Times New Roman" w:hAnsi="Times New Roman"/>
        <w:b/>
        <w:sz w:val="20"/>
        <w:szCs w:val="20"/>
      </w:rPr>
      <w:t>Телефон/Факс</w:t>
    </w:r>
    <w:r w:rsidRPr="005408C1">
      <w:rPr>
        <w:rFonts w:ascii="Times New Roman" w:hAnsi="Times New Roman"/>
        <w:b/>
        <w:sz w:val="20"/>
        <w:szCs w:val="20"/>
        <w:lang w:val="uk-UA"/>
      </w:rPr>
      <w:t>(495) 280-11-23 (многоканальный)</w:t>
    </w:r>
  </w:p>
  <w:p w:rsidR="005408C1" w:rsidRPr="005408C1" w:rsidRDefault="005408C1" w:rsidP="005408C1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uk-UA"/>
      </w:rPr>
    </w:pPr>
    <w:r w:rsidRPr="005408C1">
      <w:rPr>
        <w:rFonts w:ascii="Times New Roman" w:hAnsi="Times New Roman"/>
        <w:b/>
        <w:sz w:val="20"/>
        <w:szCs w:val="20"/>
        <w:lang w:val="uk-UA"/>
      </w:rPr>
      <w:t xml:space="preserve">E-mail: </w:t>
    </w:r>
    <w:hyperlink r:id="rId2" w:history="1">
      <w:r w:rsidRPr="005408C1">
        <w:rPr>
          <w:rStyle w:val="aa"/>
          <w:rFonts w:ascii="Times New Roman" w:hAnsi="Times New Roman"/>
          <w:b/>
          <w:sz w:val="20"/>
          <w:szCs w:val="20"/>
          <w:lang w:val="uk-UA"/>
        </w:rPr>
        <w:t>kck@kck.ru</w:t>
      </w:r>
    </w:hyperlink>
    <w:r w:rsidRPr="005408C1">
      <w:rPr>
        <w:rFonts w:ascii="Times New Roman" w:hAnsi="Times New Roman"/>
        <w:b/>
        <w:sz w:val="20"/>
        <w:szCs w:val="20"/>
        <w:lang w:val="en-US"/>
      </w:rPr>
      <w:t>Web</w:t>
    </w:r>
    <w:r w:rsidRPr="005408C1">
      <w:rPr>
        <w:rFonts w:ascii="Times New Roman" w:hAnsi="Times New Roman"/>
        <w:b/>
        <w:sz w:val="20"/>
        <w:szCs w:val="20"/>
      </w:rPr>
      <w:t xml:space="preserve">: </w:t>
    </w:r>
    <w:hyperlink r:id="rId3" w:history="1">
      <w:r w:rsidRPr="005408C1">
        <w:rPr>
          <w:rStyle w:val="aa"/>
          <w:rFonts w:ascii="Times New Roman" w:hAnsi="Times New Roman"/>
          <w:b/>
          <w:sz w:val="20"/>
          <w:szCs w:val="20"/>
          <w:lang w:val="en-US"/>
        </w:rPr>
        <w:t>www</w:t>
      </w:r>
      <w:r w:rsidRPr="005408C1">
        <w:rPr>
          <w:rStyle w:val="aa"/>
          <w:rFonts w:ascii="Times New Roman" w:hAnsi="Times New Roman"/>
          <w:b/>
          <w:sz w:val="20"/>
          <w:szCs w:val="20"/>
        </w:rPr>
        <w:t>.</w:t>
      </w:r>
      <w:r w:rsidRPr="005408C1">
        <w:rPr>
          <w:rStyle w:val="aa"/>
          <w:rFonts w:ascii="Times New Roman" w:hAnsi="Times New Roman"/>
          <w:b/>
          <w:sz w:val="20"/>
          <w:szCs w:val="20"/>
          <w:lang w:val="en-US"/>
        </w:rPr>
        <w:t>kck</w:t>
      </w:r>
      <w:r w:rsidRPr="005408C1">
        <w:rPr>
          <w:rStyle w:val="aa"/>
          <w:rFonts w:ascii="Times New Roman" w:hAnsi="Times New Roman"/>
          <w:b/>
          <w:sz w:val="20"/>
          <w:szCs w:val="20"/>
        </w:rPr>
        <w:t>.</w:t>
      </w:r>
      <w:r w:rsidRPr="005408C1">
        <w:rPr>
          <w:rStyle w:val="aa"/>
          <w:rFonts w:ascii="Times New Roman" w:hAnsi="Times New Roman"/>
          <w:b/>
          <w:sz w:val="20"/>
          <w:szCs w:val="20"/>
          <w:lang w:val="en-US"/>
        </w:rPr>
        <w:t>ru</w:t>
      </w:r>
    </w:hyperlink>
  </w:p>
  <w:p w:rsidR="005408C1" w:rsidRPr="005408C1" w:rsidRDefault="005408C1" w:rsidP="005408C1">
    <w:pPr>
      <w:pStyle w:val="a4"/>
      <w:spacing w:after="0" w:line="240" w:lineRule="auto"/>
      <w:rPr>
        <w:rFonts w:ascii="Times New Roman" w:hAnsi="Times New Roman"/>
        <w:b/>
        <w:sz w:val="20"/>
        <w:szCs w:val="20"/>
      </w:rPr>
    </w:pPr>
    <w:smartTag w:uri="urn:schemas-microsoft-com:office:smarttags" w:element="metricconverter">
      <w:smartTagPr>
        <w:attr w:name="ProductID" w:val="107076, г"/>
      </w:smartTagPr>
      <w:r w:rsidRPr="005408C1">
        <w:rPr>
          <w:rFonts w:ascii="Times New Roman" w:hAnsi="Times New Roman"/>
          <w:sz w:val="20"/>
          <w:szCs w:val="20"/>
        </w:rPr>
        <w:t>107076, г</w:t>
      </w:r>
    </w:smartTag>
    <w:r w:rsidRPr="005408C1">
      <w:rPr>
        <w:rFonts w:ascii="Times New Roman" w:hAnsi="Times New Roman"/>
        <w:sz w:val="20"/>
        <w:szCs w:val="20"/>
      </w:rPr>
      <w:t>.Москва, ул. Краснобогатыр</w:t>
    </w:r>
    <w:r w:rsidRPr="005408C1">
      <w:rPr>
        <w:rFonts w:ascii="Times New Roman" w:hAnsi="Times New Roman"/>
        <w:sz w:val="20"/>
        <w:szCs w:val="20"/>
        <w:lang w:val="uk-UA"/>
      </w:rPr>
      <w:t>ская, 89</w:t>
    </w:r>
  </w:p>
  <w:p w:rsidR="005408C1" w:rsidRPr="005408C1" w:rsidRDefault="005408C1" w:rsidP="005408C1">
    <w:pPr>
      <w:pStyle w:val="a4"/>
      <w:spacing w:after="120" w:line="240" w:lineRule="auto"/>
      <w:rPr>
        <w:rFonts w:ascii="Times New Roman" w:hAnsi="Times New Roman"/>
        <w:b/>
        <w:color w:val="4F81BD"/>
        <w:sz w:val="16"/>
        <w:szCs w:val="16"/>
        <w:lang w:val="en-US"/>
      </w:rPr>
    </w:pPr>
    <w:r w:rsidRPr="005408C1">
      <w:rPr>
        <w:rFonts w:ascii="Times New Roman" w:hAnsi="Times New Roman"/>
        <w:b/>
        <w:color w:val="4F81BD"/>
        <w:sz w:val="16"/>
        <w:szCs w:val="16"/>
        <w:lang w:val="uk-UA"/>
      </w:rPr>
      <w:t>__________________________________________________________________________________________</w:t>
    </w:r>
    <w:r>
      <w:rPr>
        <w:rFonts w:ascii="Times New Roman" w:hAnsi="Times New Roman"/>
        <w:b/>
        <w:color w:val="4F81BD"/>
        <w:sz w:val="16"/>
        <w:szCs w:val="16"/>
        <w:lang w:val="uk-UA"/>
      </w:rPr>
      <w:t>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8AD"/>
    <w:multiLevelType w:val="hybridMultilevel"/>
    <w:tmpl w:val="AAB0BF54"/>
    <w:name w:val="WW8Num14"/>
    <w:lvl w:ilvl="0" w:tplc="FFFFFFFF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–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01D09"/>
    <w:multiLevelType w:val="multilevel"/>
    <w:tmpl w:val="298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15E77BD1"/>
    <w:multiLevelType w:val="hybridMultilevel"/>
    <w:tmpl w:val="C0FE5570"/>
    <w:lvl w:ilvl="0" w:tplc="04090003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A44AE"/>
    <w:multiLevelType w:val="hybridMultilevel"/>
    <w:tmpl w:val="0696F350"/>
    <w:lvl w:ilvl="0" w:tplc="04090003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777B"/>
    <w:multiLevelType w:val="hybridMultilevel"/>
    <w:tmpl w:val="DB3C334C"/>
    <w:lvl w:ilvl="0" w:tplc="FFFFFFFF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156016"/>
    <w:multiLevelType w:val="hybridMultilevel"/>
    <w:tmpl w:val="0F7EBE4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E4D"/>
    <w:multiLevelType w:val="hybridMultilevel"/>
    <w:tmpl w:val="7DFC8AFC"/>
    <w:lvl w:ilvl="0" w:tplc="1A0A336E">
      <w:start w:val="1"/>
      <w:numFmt w:val="decimal"/>
      <w:lvlText w:val="%1."/>
      <w:lvlJc w:val="center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31"/>
        </w:tabs>
        <w:ind w:left="1431" w:hanging="172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8A3F9D"/>
    <w:multiLevelType w:val="hybridMultilevel"/>
    <w:tmpl w:val="3D1CB2B0"/>
    <w:lvl w:ilvl="0" w:tplc="FFFFFFFF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-"/>
      <w:lvlJc w:val="left"/>
      <w:pPr>
        <w:tabs>
          <w:tab w:val="num" w:pos="2149"/>
        </w:tabs>
        <w:ind w:left="2149" w:hanging="278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5D863C4"/>
    <w:multiLevelType w:val="hybridMultilevel"/>
    <w:tmpl w:val="49C6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B2B48"/>
    <w:multiLevelType w:val="hybridMultilevel"/>
    <w:tmpl w:val="6D2A6E22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F3511"/>
    <w:multiLevelType w:val="hybridMultilevel"/>
    <w:tmpl w:val="F6A8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4935"/>
    <w:multiLevelType w:val="hybridMultilevel"/>
    <w:tmpl w:val="46940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FF64FA"/>
    <w:multiLevelType w:val="hybridMultilevel"/>
    <w:tmpl w:val="0E728B7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C921D5"/>
    <w:multiLevelType w:val="multilevel"/>
    <w:tmpl w:val="430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95791"/>
    <w:multiLevelType w:val="hybridMultilevel"/>
    <w:tmpl w:val="DE005F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8E2156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EA877F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0D81E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DB41D5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5C2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CEF93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AA6E4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834A37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52779AF"/>
    <w:multiLevelType w:val="hybridMultilevel"/>
    <w:tmpl w:val="2878CBB8"/>
    <w:lvl w:ilvl="0" w:tplc="04090005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E870E0"/>
    <w:multiLevelType w:val="hybridMultilevel"/>
    <w:tmpl w:val="0A76A086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160D"/>
    <w:multiLevelType w:val="hybridMultilevel"/>
    <w:tmpl w:val="6CC6628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A40C2A"/>
    <w:multiLevelType w:val="multilevel"/>
    <w:tmpl w:val="5B56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/>
        <w:i w:val="0"/>
        <w:cap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F567826"/>
    <w:multiLevelType w:val="hybridMultilevel"/>
    <w:tmpl w:val="327E6102"/>
    <w:lvl w:ilvl="0" w:tplc="04090003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53771"/>
    <w:multiLevelType w:val="hybridMultilevel"/>
    <w:tmpl w:val="09A07C0C"/>
    <w:lvl w:ilvl="0" w:tplc="4FC81ACA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827146"/>
    <w:multiLevelType w:val="hybridMultilevel"/>
    <w:tmpl w:val="DA3CCD9E"/>
    <w:lvl w:ilvl="0" w:tplc="FFFFFFFF">
      <w:start w:val="1"/>
      <w:numFmt w:val="decimal"/>
      <w:lvlText w:val="%1."/>
      <w:lvlJc w:val="center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32"/>
        </w:tabs>
        <w:ind w:left="1432" w:hanging="355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D6A10"/>
    <w:multiLevelType w:val="hybridMultilevel"/>
    <w:tmpl w:val="BBBE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50847"/>
    <w:multiLevelType w:val="hybridMultilevel"/>
    <w:tmpl w:val="9B6632B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1"/>
  </w:num>
  <w:num w:numId="5">
    <w:abstractNumId w:val="18"/>
  </w:num>
  <w:num w:numId="6">
    <w:abstractNumId w:val="23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3"/>
  </w:num>
  <w:num w:numId="15">
    <w:abstractNumId w:val="20"/>
  </w:num>
  <w:num w:numId="16">
    <w:abstractNumId w:val="10"/>
  </w:num>
  <w:num w:numId="17">
    <w:abstractNumId w:val="11"/>
  </w:num>
  <w:num w:numId="18">
    <w:abstractNumId w:val="1"/>
  </w:num>
  <w:num w:numId="19">
    <w:abstractNumId w:val="13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CC"/>
    <w:rsid w:val="00023AF5"/>
    <w:rsid w:val="00067408"/>
    <w:rsid w:val="000B33E0"/>
    <w:rsid w:val="000C0901"/>
    <w:rsid w:val="000F43AA"/>
    <w:rsid w:val="002103B7"/>
    <w:rsid w:val="00221937"/>
    <w:rsid w:val="00245653"/>
    <w:rsid w:val="00281AEF"/>
    <w:rsid w:val="002D4CD1"/>
    <w:rsid w:val="002E2072"/>
    <w:rsid w:val="00391C66"/>
    <w:rsid w:val="004220CA"/>
    <w:rsid w:val="004719AB"/>
    <w:rsid w:val="00485C85"/>
    <w:rsid w:val="00490F25"/>
    <w:rsid w:val="004B075C"/>
    <w:rsid w:val="004C3EE6"/>
    <w:rsid w:val="004D3C3A"/>
    <w:rsid w:val="00512121"/>
    <w:rsid w:val="00513951"/>
    <w:rsid w:val="005408C1"/>
    <w:rsid w:val="0057295D"/>
    <w:rsid w:val="005A302C"/>
    <w:rsid w:val="005A7343"/>
    <w:rsid w:val="005E7627"/>
    <w:rsid w:val="005F47D2"/>
    <w:rsid w:val="006072DF"/>
    <w:rsid w:val="00611502"/>
    <w:rsid w:val="006E5E2C"/>
    <w:rsid w:val="007063AE"/>
    <w:rsid w:val="0074039B"/>
    <w:rsid w:val="00793450"/>
    <w:rsid w:val="007C65D4"/>
    <w:rsid w:val="0082006F"/>
    <w:rsid w:val="008373B7"/>
    <w:rsid w:val="008F0E3D"/>
    <w:rsid w:val="008F39C7"/>
    <w:rsid w:val="00935D6F"/>
    <w:rsid w:val="0095731A"/>
    <w:rsid w:val="009665A3"/>
    <w:rsid w:val="00973A19"/>
    <w:rsid w:val="009935BA"/>
    <w:rsid w:val="009B28A9"/>
    <w:rsid w:val="00B02835"/>
    <w:rsid w:val="00B16A54"/>
    <w:rsid w:val="00B17621"/>
    <w:rsid w:val="00B73545"/>
    <w:rsid w:val="00BB2D33"/>
    <w:rsid w:val="00C963CC"/>
    <w:rsid w:val="00CC7E96"/>
    <w:rsid w:val="00D04546"/>
    <w:rsid w:val="00D42E7B"/>
    <w:rsid w:val="00D50695"/>
    <w:rsid w:val="00DB5783"/>
    <w:rsid w:val="00DC293A"/>
    <w:rsid w:val="00E91D3A"/>
    <w:rsid w:val="00F047E2"/>
    <w:rsid w:val="00F206DC"/>
    <w:rsid w:val="00F22C7E"/>
    <w:rsid w:val="00F31B29"/>
    <w:rsid w:val="00F8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E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471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63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E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963C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963CC"/>
    <w:pPr>
      <w:ind w:left="720"/>
      <w:contextualSpacing/>
    </w:pPr>
  </w:style>
  <w:style w:type="paragraph" w:customStyle="1" w:styleId="0636">
    <w:name w:val="Стиль По ширине Первая строка:  063 см После:  6 пт"/>
    <w:basedOn w:val="a"/>
    <w:link w:val="06360"/>
    <w:autoRedefine/>
    <w:uiPriority w:val="99"/>
    <w:rsid w:val="008373B7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06360">
    <w:name w:val="Стиль По ширине Первая строка:  063 см После:  6 пт Знак"/>
    <w:link w:val="0636"/>
    <w:uiPriority w:val="99"/>
    <w:locked/>
    <w:rsid w:val="008373B7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2E2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1888"/>
    <w:rPr>
      <w:lang w:eastAsia="en-US"/>
    </w:rPr>
  </w:style>
  <w:style w:type="paragraph" w:styleId="a6">
    <w:name w:val="footer"/>
    <w:basedOn w:val="a"/>
    <w:link w:val="a7"/>
    <w:uiPriority w:val="99"/>
    <w:rsid w:val="002E2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E1888"/>
    <w:rPr>
      <w:lang w:eastAsia="en-US"/>
    </w:rPr>
  </w:style>
  <w:style w:type="character" w:styleId="a8">
    <w:name w:val="page number"/>
    <w:uiPriority w:val="99"/>
    <w:rsid w:val="002E2072"/>
    <w:rPr>
      <w:rFonts w:cs="Times New Roman"/>
    </w:rPr>
  </w:style>
  <w:style w:type="character" w:styleId="a9">
    <w:name w:val="Strong"/>
    <w:basedOn w:val="a0"/>
    <w:uiPriority w:val="22"/>
    <w:qFormat/>
    <w:locked/>
    <w:rsid w:val="00935D6F"/>
    <w:rPr>
      <w:b/>
      <w:bCs/>
    </w:rPr>
  </w:style>
  <w:style w:type="character" w:customStyle="1" w:styleId="20">
    <w:name w:val="Заголовок 2 Знак"/>
    <w:basedOn w:val="a0"/>
    <w:link w:val="2"/>
    <w:rsid w:val="0047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uiPriority w:val="99"/>
    <w:rsid w:val="0054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k.ru" TargetMode="External"/><Relationship Id="rId2" Type="http://schemas.openxmlformats.org/officeDocument/2006/relationships/hyperlink" Target="mailto:kck@kc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452</Words>
  <Characters>3204</Characters>
  <Application>Microsoft Office Word</Application>
  <DocSecurity>0</DocSecurity>
  <Lines>86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КСК.Госэкспертиза</dc:title>
  <dc:subject/>
  <dc:creator>Daria A. Khomenko</dc:creator>
  <cp:keywords/>
  <dc:description/>
  <cp:lastModifiedBy>Evgeniya A. Drovnyashina</cp:lastModifiedBy>
  <cp:revision>36</cp:revision>
  <dcterms:created xsi:type="dcterms:W3CDTF">2016-04-19T16:44:00Z</dcterms:created>
  <dcterms:modified xsi:type="dcterms:W3CDTF">2017-08-09T18:22:00Z</dcterms:modified>
</cp:coreProperties>
</file>